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6" w:type="dxa"/>
        <w:tblInd w:w="93" w:type="dxa"/>
        <w:tblLook w:val="04A0"/>
      </w:tblPr>
      <w:tblGrid>
        <w:gridCol w:w="2853"/>
        <w:gridCol w:w="2853"/>
        <w:gridCol w:w="688"/>
        <w:gridCol w:w="688"/>
        <w:gridCol w:w="688"/>
        <w:gridCol w:w="325"/>
        <w:gridCol w:w="1671"/>
      </w:tblGrid>
      <w:tr w:rsidR="00050EEB" w:rsidRPr="00050EEB" w:rsidTr="00050EEB">
        <w:trPr>
          <w:trHeight w:val="37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50EEB" w:rsidRPr="00050EEB" w:rsidTr="00050EEB">
        <w:trPr>
          <w:trHeight w:val="375"/>
        </w:trPr>
        <w:tc>
          <w:tcPr>
            <w:tcW w:w="5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0EEB" w:rsidRPr="00050EEB" w:rsidTr="00050EEB">
        <w:trPr>
          <w:trHeight w:val="37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13640,17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76029,34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61302,49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49386,56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25556,1</w:t>
            </w:r>
          </w:p>
        </w:tc>
      </w:tr>
      <w:tr w:rsidR="00050EEB" w:rsidRPr="00050EEB" w:rsidTr="00050EEB">
        <w:trPr>
          <w:trHeight w:val="315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0EEB" w:rsidRPr="00050EEB" w:rsidTr="00050EEB">
        <w:trPr>
          <w:trHeight w:val="600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13434,89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работы-0,5ч., работников-3чел., автоуслуги)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сучков с дерева (время работы-1ч., работников-3чел., автоуслуги)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Ремонт кровли (время работы-0,5ч., работников-2чел., железо-0,5м., саморезы, АГП22)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1478,59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кв.7 Ремонт смотровых окон (время работы-1,5ч., работников-2чел., стекло-2л., штапики-4м., автоуслуги)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2340,32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lang w:eastAsia="ru-RU"/>
              </w:rPr>
              <w:t xml:space="preserve">04.10.2016 Ремонт фасадной стены под балконами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lang w:eastAsia="ru-RU"/>
              </w:rPr>
              <w:t>6374,38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2016г.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lang w:eastAsia="ru-RU"/>
              </w:rPr>
              <w:t>1232,62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</w:t>
            </w:r>
            <w:proofErr w:type="spellStart"/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01.07.2016 г.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1755,00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относящегося к общему имуществу дома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придомовой территории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5200,00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Аварийное обслуживание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5953,95</w:t>
            </w:r>
          </w:p>
        </w:tc>
      </w:tr>
      <w:tr w:rsidR="00050EEB" w:rsidRPr="00050EEB" w:rsidTr="00050EEB">
        <w:trPr>
          <w:trHeight w:val="46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Расчеты с населением по квартплате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4536,35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Техническое обслуживание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17956,37</w:t>
            </w:r>
          </w:p>
        </w:tc>
      </w:tr>
      <w:tr w:rsidR="00050EEB" w:rsidRPr="00050EEB" w:rsidTr="00050EEB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 с 01.01.2016-31.12.2016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EB" w:rsidRPr="00050EEB" w:rsidRDefault="00050EEB" w:rsidP="0005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49386,56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EE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EEB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808FB"/>
    <w:rsid w:val="00380ABE"/>
    <w:rsid w:val="00382269"/>
    <w:rsid w:val="00383953"/>
    <w:rsid w:val="003852D2"/>
    <w:rsid w:val="003853E3"/>
    <w:rsid w:val="00387AD9"/>
    <w:rsid w:val="003906C8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6023CD"/>
    <w:rsid w:val="0060370D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530"/>
    <w:rsid w:val="00AD773A"/>
    <w:rsid w:val="00AE2094"/>
    <w:rsid w:val="00AE25DA"/>
    <w:rsid w:val="00AE2F4F"/>
    <w:rsid w:val="00AE4277"/>
    <w:rsid w:val="00AE4F3E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2017-02-07T05:43:00Z</cp:lastPrinted>
  <dcterms:created xsi:type="dcterms:W3CDTF">2017-02-07T05:42:00Z</dcterms:created>
  <dcterms:modified xsi:type="dcterms:W3CDTF">2017-02-07T05:43:00Z</dcterms:modified>
</cp:coreProperties>
</file>